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A2A" w:rsidRPr="000A0CE6" w:rsidRDefault="00712A2A" w:rsidP="00712A2A">
      <w:pPr>
        <w:spacing w:before="120" w:after="120" w:line="240" w:lineRule="auto"/>
        <w:ind w:firstLine="567"/>
        <w:jc w:val="both"/>
        <w:rPr>
          <w:rFonts w:ascii="Times New Roman" w:hAnsi="Times New Roman"/>
          <w:b/>
          <w:sz w:val="28"/>
          <w:szCs w:val="28"/>
          <w:lang w:val="nb-NO"/>
        </w:rPr>
      </w:pPr>
      <w:r w:rsidRPr="000A0CE6">
        <w:rPr>
          <w:rFonts w:ascii="Times New Roman" w:hAnsi="Times New Roman"/>
          <w:b/>
          <w:sz w:val="28"/>
          <w:szCs w:val="28"/>
          <w:lang w:val="nb-NO"/>
        </w:rPr>
        <w:t>3.3. K</w:t>
      </w:r>
      <w:r>
        <w:rPr>
          <w:rFonts w:ascii="Times New Roman" w:hAnsi="Times New Roman"/>
          <w:b/>
          <w:sz w:val="28"/>
          <w:szCs w:val="28"/>
          <w:lang w:val="nb-NO"/>
        </w:rPr>
        <w:t xml:space="preserve">Ý TÚC XÁ </w:t>
      </w:r>
    </w:p>
    <w:p w:rsidR="00712A2A" w:rsidRDefault="00712A2A" w:rsidP="00712A2A">
      <w:pPr>
        <w:spacing w:before="120" w:after="120" w:line="240" w:lineRule="auto"/>
        <w:ind w:firstLine="567"/>
        <w:jc w:val="both"/>
        <w:rPr>
          <w:rFonts w:ascii="Times New Roman" w:hAnsi="Times New Roman"/>
          <w:sz w:val="28"/>
          <w:szCs w:val="28"/>
          <w:lang w:val="nb-NO"/>
        </w:rPr>
      </w:pPr>
      <w:r w:rsidRPr="000A0CE6">
        <w:rPr>
          <w:rFonts w:ascii="Times New Roman" w:hAnsi="Times New Roman"/>
          <w:sz w:val="28"/>
          <w:szCs w:val="28"/>
          <w:lang w:val="nb-NO"/>
        </w:rPr>
        <w:t>Ký túc xá Trường Cao đẳng Kỹ thuật Lý Tự Trọng Thành phố Hồ Chí Minh tọa lạc ở số 390 Hoàng Văn Thụ, Phường 4, Quận Tân Bình, Thành phố Hồ Chí Minh, nằm trong khuôn viên Trường Cao đẳng Kỹ thuật Lý Tự Trọng, thuận tiện trong việc học tập và sinh hoạt tại trường, sẽ là ngôi nhà của các bạn học sinh, sinh viên (HSSV) xa nhà khi đến học tập tại trường;</w:t>
      </w:r>
    </w:p>
    <w:p w:rsidR="00712A2A" w:rsidRPr="000A0CE6" w:rsidRDefault="00712A2A" w:rsidP="00712A2A">
      <w:pPr>
        <w:spacing w:before="120" w:after="120" w:line="240" w:lineRule="auto"/>
        <w:ind w:firstLine="567"/>
        <w:jc w:val="both"/>
        <w:rPr>
          <w:rFonts w:ascii="Times New Roman" w:hAnsi="Times New Roman"/>
          <w:sz w:val="28"/>
          <w:szCs w:val="28"/>
          <w:lang w:val="nb-NO"/>
        </w:rPr>
      </w:pPr>
      <w:r w:rsidRPr="000A0CE6">
        <w:rPr>
          <w:rFonts w:ascii="Times New Roman" w:hAnsi="Times New Roman"/>
          <w:sz w:val="28"/>
          <w:szCs w:val="28"/>
          <w:lang w:val="nb-NO"/>
        </w:rPr>
        <w:t>Ký túc xá tổng cộ</w:t>
      </w:r>
      <w:r>
        <w:rPr>
          <w:rFonts w:ascii="Times New Roman" w:hAnsi="Times New Roman"/>
          <w:sz w:val="28"/>
          <w:szCs w:val="28"/>
          <w:lang w:val="nb-NO"/>
        </w:rPr>
        <w:t>ng 12</w:t>
      </w:r>
      <w:r w:rsidRPr="000A0CE6">
        <w:rPr>
          <w:rFonts w:ascii="Times New Roman" w:hAnsi="Times New Roman"/>
          <w:sz w:val="28"/>
          <w:szCs w:val="28"/>
          <w:lang w:val="nb-NO"/>
        </w:rPr>
        <w:t xml:space="preserve"> phòng, diện tích 815m</w:t>
      </w:r>
      <w:r w:rsidRPr="000A0CE6">
        <w:rPr>
          <w:rFonts w:ascii="Times New Roman" w:hAnsi="Times New Roman"/>
          <w:sz w:val="28"/>
          <w:szCs w:val="28"/>
          <w:vertAlign w:val="superscript"/>
          <w:lang w:val="nb-NO"/>
        </w:rPr>
        <w:t>2</w:t>
      </w:r>
      <w:r w:rsidRPr="000A0CE6">
        <w:rPr>
          <w:rFonts w:ascii="Times New Roman" w:hAnsi="Times New Roman"/>
          <w:sz w:val="28"/>
          <w:szCs w:val="28"/>
          <w:lang w:val="nb-NO"/>
        </w:rPr>
        <w:t>, sức chứ</w:t>
      </w:r>
      <w:r>
        <w:rPr>
          <w:rFonts w:ascii="Times New Roman" w:hAnsi="Times New Roman"/>
          <w:sz w:val="28"/>
          <w:szCs w:val="28"/>
          <w:lang w:val="nb-NO"/>
        </w:rPr>
        <w:t>a: 368</w:t>
      </w:r>
      <w:r w:rsidRPr="000A0CE6">
        <w:rPr>
          <w:rFonts w:ascii="Times New Roman" w:hAnsi="Times New Roman"/>
          <w:sz w:val="28"/>
          <w:szCs w:val="28"/>
          <w:lang w:val="nb-NO"/>
        </w:rPr>
        <w:t xml:space="preserve"> HSSV, bố</w:t>
      </w:r>
      <w:r>
        <w:rPr>
          <w:rFonts w:ascii="Times New Roman" w:hAnsi="Times New Roman"/>
          <w:sz w:val="28"/>
          <w:szCs w:val="28"/>
          <w:lang w:val="nb-NO"/>
        </w:rPr>
        <w:t xml:space="preserve"> trí: 368</w:t>
      </w:r>
      <w:r w:rsidRPr="000A0CE6">
        <w:rPr>
          <w:rFonts w:ascii="Times New Roman" w:hAnsi="Times New Roman"/>
          <w:sz w:val="28"/>
          <w:szCs w:val="28"/>
          <w:lang w:val="nb-NO"/>
        </w:rPr>
        <w:t xml:space="preserve"> gường.</w:t>
      </w:r>
    </w:p>
    <w:p w:rsidR="00712A2A" w:rsidRPr="000A0CE6" w:rsidRDefault="00712A2A" w:rsidP="00712A2A">
      <w:pPr>
        <w:numPr>
          <w:ilvl w:val="0"/>
          <w:numId w:val="1"/>
        </w:numPr>
        <w:tabs>
          <w:tab w:val="clear" w:pos="1287"/>
          <w:tab w:val="num" w:pos="910"/>
        </w:tabs>
        <w:spacing w:before="120" w:after="120" w:line="240" w:lineRule="auto"/>
        <w:ind w:left="567" w:firstLine="0"/>
        <w:jc w:val="both"/>
        <w:rPr>
          <w:rFonts w:ascii="Times New Roman" w:hAnsi="Times New Roman"/>
          <w:sz w:val="28"/>
          <w:szCs w:val="28"/>
          <w:lang w:val="nb-NO"/>
        </w:rPr>
      </w:pPr>
      <w:r w:rsidRPr="000A0CE6">
        <w:rPr>
          <w:rFonts w:ascii="Times New Roman" w:hAnsi="Times New Roman"/>
          <w:sz w:val="28"/>
          <w:szCs w:val="28"/>
          <w:lang w:val="nb-NO"/>
        </w:rPr>
        <w:t>Tầng 1: 336m</w:t>
      </w:r>
      <w:r w:rsidRPr="000A0CE6">
        <w:rPr>
          <w:rFonts w:ascii="Times New Roman" w:hAnsi="Times New Roman"/>
          <w:sz w:val="28"/>
          <w:szCs w:val="28"/>
          <w:vertAlign w:val="superscript"/>
          <w:lang w:val="nb-NO"/>
        </w:rPr>
        <w:t>2</w:t>
      </w:r>
      <w:r>
        <w:rPr>
          <w:rFonts w:ascii="Times New Roman" w:hAnsi="Times New Roman"/>
          <w:sz w:val="28"/>
          <w:szCs w:val="28"/>
          <w:lang w:val="nb-NO"/>
        </w:rPr>
        <w:tab/>
        <w:t>, 144 HSSV</w:t>
      </w:r>
      <w:r>
        <w:rPr>
          <w:rFonts w:ascii="Times New Roman" w:hAnsi="Times New Roman"/>
          <w:sz w:val="28"/>
          <w:szCs w:val="28"/>
          <w:lang w:val="nb-NO"/>
        </w:rPr>
        <w:tab/>
        <w:t xml:space="preserve"> </w:t>
      </w:r>
      <w:r>
        <w:rPr>
          <w:rFonts w:ascii="Times New Roman" w:hAnsi="Times New Roman"/>
          <w:sz w:val="28"/>
          <w:szCs w:val="28"/>
          <w:lang w:val="nb-NO"/>
        </w:rPr>
        <w:tab/>
        <w:t>, 144</w:t>
      </w:r>
      <w:r w:rsidRPr="000A0CE6">
        <w:rPr>
          <w:rFonts w:ascii="Times New Roman" w:hAnsi="Times New Roman"/>
          <w:sz w:val="28"/>
          <w:szCs w:val="28"/>
          <w:lang w:val="nb-NO"/>
        </w:rPr>
        <w:t xml:space="preserve"> gường</w:t>
      </w:r>
    </w:p>
    <w:p w:rsidR="00712A2A" w:rsidRPr="000A0CE6" w:rsidRDefault="00712A2A" w:rsidP="00712A2A">
      <w:pPr>
        <w:numPr>
          <w:ilvl w:val="0"/>
          <w:numId w:val="1"/>
        </w:numPr>
        <w:tabs>
          <w:tab w:val="clear" w:pos="1287"/>
          <w:tab w:val="num" w:pos="910"/>
        </w:tabs>
        <w:spacing w:before="120" w:after="120" w:line="240" w:lineRule="auto"/>
        <w:ind w:left="567" w:firstLine="0"/>
        <w:jc w:val="both"/>
        <w:rPr>
          <w:rFonts w:ascii="Times New Roman" w:hAnsi="Times New Roman"/>
          <w:sz w:val="28"/>
          <w:szCs w:val="28"/>
          <w:lang w:val="nb-NO"/>
        </w:rPr>
      </w:pPr>
      <w:r w:rsidRPr="000A0CE6">
        <w:rPr>
          <w:rFonts w:ascii="Times New Roman" w:hAnsi="Times New Roman"/>
          <w:sz w:val="28"/>
          <w:szCs w:val="28"/>
          <w:lang w:val="nb-NO"/>
        </w:rPr>
        <w:t>Tầng 2: 239,5m</w:t>
      </w:r>
      <w:r w:rsidRPr="000A0CE6">
        <w:rPr>
          <w:rFonts w:ascii="Times New Roman" w:hAnsi="Times New Roman"/>
          <w:sz w:val="28"/>
          <w:szCs w:val="28"/>
          <w:vertAlign w:val="superscript"/>
          <w:lang w:val="nb-NO"/>
        </w:rPr>
        <w:t>2</w:t>
      </w:r>
      <w:r w:rsidRPr="000A0CE6">
        <w:rPr>
          <w:rFonts w:ascii="Times New Roman" w:hAnsi="Times New Roman"/>
          <w:sz w:val="28"/>
          <w:szCs w:val="28"/>
          <w:lang w:val="nb-NO"/>
        </w:rPr>
        <w:tab/>
        <w:t>, 11</w:t>
      </w:r>
      <w:r>
        <w:rPr>
          <w:rFonts w:ascii="Times New Roman" w:hAnsi="Times New Roman"/>
          <w:sz w:val="28"/>
          <w:szCs w:val="28"/>
          <w:lang w:val="nb-NO"/>
        </w:rPr>
        <w:t>2 HSSV</w:t>
      </w:r>
      <w:r>
        <w:rPr>
          <w:rFonts w:ascii="Times New Roman" w:hAnsi="Times New Roman"/>
          <w:sz w:val="28"/>
          <w:szCs w:val="28"/>
          <w:lang w:val="nb-NO"/>
        </w:rPr>
        <w:tab/>
      </w:r>
      <w:r>
        <w:rPr>
          <w:rFonts w:ascii="Times New Roman" w:hAnsi="Times New Roman"/>
          <w:sz w:val="28"/>
          <w:szCs w:val="28"/>
          <w:lang w:val="nb-NO"/>
        </w:rPr>
        <w:tab/>
        <w:t>, 112</w:t>
      </w:r>
      <w:r w:rsidRPr="000A0CE6">
        <w:rPr>
          <w:rFonts w:ascii="Times New Roman" w:hAnsi="Times New Roman"/>
          <w:sz w:val="28"/>
          <w:szCs w:val="28"/>
          <w:lang w:val="nb-NO"/>
        </w:rPr>
        <w:t xml:space="preserve"> gường</w:t>
      </w:r>
    </w:p>
    <w:p w:rsidR="00712A2A" w:rsidRPr="000A0CE6" w:rsidRDefault="00712A2A" w:rsidP="00712A2A">
      <w:pPr>
        <w:numPr>
          <w:ilvl w:val="0"/>
          <w:numId w:val="1"/>
        </w:numPr>
        <w:tabs>
          <w:tab w:val="clear" w:pos="1287"/>
          <w:tab w:val="num" w:pos="910"/>
        </w:tabs>
        <w:spacing w:before="120" w:after="120" w:line="240" w:lineRule="auto"/>
        <w:ind w:left="567" w:firstLine="0"/>
        <w:jc w:val="both"/>
        <w:rPr>
          <w:rFonts w:ascii="Times New Roman" w:hAnsi="Times New Roman"/>
          <w:sz w:val="28"/>
          <w:szCs w:val="28"/>
          <w:lang w:val="nb-NO"/>
        </w:rPr>
      </w:pPr>
      <w:r w:rsidRPr="000A0CE6">
        <w:rPr>
          <w:rFonts w:ascii="Times New Roman" w:hAnsi="Times New Roman"/>
          <w:sz w:val="28"/>
          <w:szCs w:val="28"/>
          <w:lang w:val="nb-NO"/>
        </w:rPr>
        <w:t>Tầng 3: 239,5m</w:t>
      </w:r>
      <w:r w:rsidRPr="000A0CE6">
        <w:rPr>
          <w:rFonts w:ascii="Times New Roman" w:hAnsi="Times New Roman"/>
          <w:sz w:val="28"/>
          <w:szCs w:val="28"/>
          <w:vertAlign w:val="superscript"/>
          <w:lang w:val="nb-NO"/>
        </w:rPr>
        <w:t>2</w:t>
      </w:r>
      <w:r w:rsidRPr="000A0CE6">
        <w:rPr>
          <w:rFonts w:ascii="Times New Roman" w:hAnsi="Times New Roman"/>
          <w:sz w:val="28"/>
          <w:szCs w:val="28"/>
          <w:lang w:val="nb-NO"/>
        </w:rPr>
        <w:tab/>
        <w:t>, 1</w:t>
      </w:r>
      <w:r>
        <w:rPr>
          <w:rFonts w:ascii="Times New Roman" w:hAnsi="Times New Roman"/>
          <w:sz w:val="28"/>
          <w:szCs w:val="28"/>
          <w:lang w:val="nb-NO"/>
        </w:rPr>
        <w:t>12 HSSV</w:t>
      </w:r>
      <w:r>
        <w:rPr>
          <w:rFonts w:ascii="Times New Roman" w:hAnsi="Times New Roman"/>
          <w:sz w:val="28"/>
          <w:szCs w:val="28"/>
          <w:lang w:val="nb-NO"/>
        </w:rPr>
        <w:tab/>
      </w:r>
      <w:r>
        <w:rPr>
          <w:rFonts w:ascii="Times New Roman" w:hAnsi="Times New Roman"/>
          <w:sz w:val="28"/>
          <w:szCs w:val="28"/>
          <w:lang w:val="nb-NO"/>
        </w:rPr>
        <w:tab/>
        <w:t>, 112</w:t>
      </w:r>
      <w:r w:rsidRPr="000A0CE6">
        <w:rPr>
          <w:rFonts w:ascii="Times New Roman" w:hAnsi="Times New Roman"/>
          <w:sz w:val="28"/>
          <w:szCs w:val="28"/>
          <w:lang w:val="nb-NO"/>
        </w:rPr>
        <w:t xml:space="preserve"> gường</w:t>
      </w:r>
    </w:p>
    <w:p w:rsidR="00712A2A" w:rsidRPr="000A0CE6" w:rsidRDefault="00712A2A" w:rsidP="00712A2A">
      <w:pPr>
        <w:spacing w:before="120" w:after="120" w:line="240" w:lineRule="auto"/>
        <w:ind w:firstLine="567"/>
        <w:jc w:val="both"/>
        <w:rPr>
          <w:rFonts w:ascii="Times New Roman" w:hAnsi="Times New Roman"/>
          <w:bCs/>
          <w:sz w:val="28"/>
          <w:szCs w:val="28"/>
          <w:lang w:val="nb-NO"/>
        </w:rPr>
      </w:pPr>
      <w:r w:rsidRPr="000A0CE6">
        <w:rPr>
          <w:rFonts w:ascii="Times New Roman" w:hAnsi="Times New Roman"/>
          <w:sz w:val="28"/>
          <w:szCs w:val="28"/>
          <w:lang w:val="nb-NO"/>
        </w:rPr>
        <w:t xml:space="preserve">Ký túc xá được trang bị hệ thống mạng </w:t>
      </w:r>
      <w:r w:rsidRPr="000A0CE6">
        <w:rPr>
          <w:rFonts w:ascii="Times New Roman" w:hAnsi="Times New Roman"/>
          <w:bCs/>
          <w:sz w:val="28"/>
          <w:szCs w:val="28"/>
          <w:lang w:val="nb-NO"/>
        </w:rPr>
        <w:t>Internet Wifi phủ sóng toàn bộ ký túc xá và hệ thống Internet ADSL các sóng cước. . . được lắp đặt đến từng phòng ở của sinh viên;</w:t>
      </w:r>
    </w:p>
    <w:p w:rsidR="00712A2A" w:rsidRPr="000A0CE6" w:rsidRDefault="00712A2A" w:rsidP="00712A2A">
      <w:pPr>
        <w:spacing w:before="120" w:after="120" w:line="240" w:lineRule="auto"/>
        <w:ind w:firstLine="567"/>
        <w:jc w:val="both"/>
        <w:rPr>
          <w:rFonts w:ascii="Times New Roman" w:hAnsi="Times New Roman"/>
          <w:bCs/>
          <w:sz w:val="28"/>
          <w:szCs w:val="28"/>
          <w:lang w:val="nb-NO"/>
        </w:rPr>
      </w:pPr>
      <w:r w:rsidRPr="000A0CE6">
        <w:rPr>
          <w:rFonts w:ascii="Times New Roman" w:hAnsi="Times New Roman"/>
          <w:bCs/>
          <w:sz w:val="28"/>
          <w:szCs w:val="28"/>
          <w:lang w:val="nb-NO"/>
        </w:rPr>
        <w:t>Ký túc xá nằm cạnh bên thư viện rất thuận tiện cho HSSV đến tham khảo tài liệu, học tập. . .</w:t>
      </w:r>
    </w:p>
    <w:p w:rsidR="00613D9C" w:rsidRDefault="00712A2A" w:rsidP="00712A2A">
      <w:pPr>
        <w:rPr>
          <w:rFonts w:ascii="Times New Roman" w:hAnsi="Times New Roman"/>
          <w:bCs/>
          <w:sz w:val="28"/>
          <w:szCs w:val="28"/>
          <w:lang w:val="nb-NO"/>
        </w:rPr>
      </w:pPr>
      <w:r w:rsidRPr="000A0CE6">
        <w:rPr>
          <w:rFonts w:ascii="Times New Roman" w:hAnsi="Times New Roman"/>
          <w:bCs/>
          <w:sz w:val="28"/>
          <w:szCs w:val="28"/>
          <w:lang w:val="nb-NO"/>
        </w:rPr>
        <w:t>Trong năm học 201</w:t>
      </w:r>
      <w:r>
        <w:rPr>
          <w:rFonts w:ascii="Times New Roman" w:hAnsi="Times New Roman"/>
          <w:bCs/>
          <w:sz w:val="28"/>
          <w:szCs w:val="28"/>
          <w:lang w:val="nb-NO"/>
        </w:rPr>
        <w:t>6</w:t>
      </w:r>
      <w:r w:rsidRPr="000A0CE6">
        <w:rPr>
          <w:rFonts w:ascii="Times New Roman" w:hAnsi="Times New Roman"/>
          <w:bCs/>
          <w:sz w:val="28"/>
          <w:szCs w:val="28"/>
          <w:lang w:val="nb-NO"/>
        </w:rPr>
        <w:t>-201</w:t>
      </w:r>
      <w:r>
        <w:rPr>
          <w:rFonts w:ascii="Times New Roman" w:hAnsi="Times New Roman"/>
          <w:bCs/>
          <w:sz w:val="28"/>
          <w:szCs w:val="28"/>
          <w:lang w:val="nb-NO"/>
        </w:rPr>
        <w:t>7</w:t>
      </w:r>
      <w:r w:rsidRPr="000A0CE6">
        <w:rPr>
          <w:rFonts w:ascii="Times New Roman" w:hAnsi="Times New Roman"/>
          <w:bCs/>
          <w:sz w:val="28"/>
          <w:szCs w:val="28"/>
          <w:lang w:val="nb-NO"/>
        </w:rPr>
        <w:t xml:space="preserve"> nhà trường tiến hành xây dựng ký túc xá mới hiệ</w:t>
      </w:r>
      <w:r>
        <w:rPr>
          <w:rFonts w:ascii="Times New Roman" w:hAnsi="Times New Roman"/>
          <w:bCs/>
          <w:sz w:val="28"/>
          <w:szCs w:val="28"/>
          <w:lang w:val="nb-NO"/>
        </w:rPr>
        <w:t>n đ</w:t>
      </w:r>
      <w:r w:rsidRPr="000A0CE6">
        <w:rPr>
          <w:rFonts w:ascii="Times New Roman" w:hAnsi="Times New Roman"/>
          <w:bCs/>
          <w:sz w:val="28"/>
          <w:szCs w:val="28"/>
          <w:lang w:val="nb-NO"/>
        </w:rPr>
        <w:t>ại với đầy đủ tiện nghi đáp ứng được yêu cầu của một ký túc xá hiện đại, tiện nghi nhằm tạo môi trường sống khang trang, an toàn, thuận tiện cho HSSV sinh hoạt, học tập. . .</w:t>
      </w:r>
    </w:p>
    <w:p w:rsidR="00712A2A" w:rsidRDefault="00712A2A" w:rsidP="00712A2A">
      <w:pPr>
        <w:rPr>
          <w:rFonts w:ascii="Times New Roman" w:hAnsi="Times New Roman"/>
          <w:bCs/>
          <w:sz w:val="28"/>
          <w:szCs w:val="28"/>
          <w:lang w:val="nb-NO"/>
        </w:rPr>
      </w:pPr>
    </w:p>
    <w:p w:rsidR="00712A2A" w:rsidRPr="00080217" w:rsidRDefault="00712A2A" w:rsidP="00712A2A">
      <w:pPr>
        <w:spacing w:after="0" w:line="240" w:lineRule="auto"/>
        <w:jc w:val="center"/>
        <w:rPr>
          <w:rFonts w:ascii="Times New Roman" w:hAnsi="Times New Roman"/>
          <w:b/>
          <w:bCs/>
          <w:iCs/>
          <w:sz w:val="28"/>
          <w:szCs w:val="28"/>
        </w:rPr>
      </w:pPr>
      <w:r w:rsidRPr="00080217">
        <w:rPr>
          <w:rFonts w:ascii="Times New Roman" w:hAnsi="Times New Roman"/>
          <w:b/>
          <w:bCs/>
          <w:iCs/>
          <w:sz w:val="28"/>
          <w:szCs w:val="28"/>
        </w:rPr>
        <w:t>Phần V</w:t>
      </w:r>
    </w:p>
    <w:p w:rsidR="00712A2A" w:rsidRDefault="00712A2A" w:rsidP="00712A2A">
      <w:pPr>
        <w:spacing w:after="0" w:line="240" w:lineRule="auto"/>
        <w:jc w:val="center"/>
        <w:rPr>
          <w:rFonts w:ascii="Times New Roman" w:hAnsi="Times New Roman"/>
          <w:b/>
          <w:bCs/>
          <w:iCs/>
          <w:sz w:val="28"/>
          <w:szCs w:val="28"/>
        </w:rPr>
      </w:pPr>
      <w:r w:rsidRPr="00080217">
        <w:rPr>
          <w:rFonts w:ascii="Times New Roman" w:hAnsi="Times New Roman"/>
          <w:b/>
          <w:bCs/>
          <w:iCs/>
          <w:sz w:val="28"/>
          <w:szCs w:val="28"/>
        </w:rPr>
        <w:t>PHỤ LỤC</w:t>
      </w:r>
    </w:p>
    <w:p w:rsidR="00712A2A" w:rsidRDefault="00712A2A" w:rsidP="00712A2A">
      <w:pPr>
        <w:spacing w:after="0" w:line="240" w:lineRule="auto"/>
        <w:jc w:val="center"/>
        <w:rPr>
          <w:rFonts w:ascii="Times New Roman" w:hAnsi="Times New Roman"/>
          <w:b/>
          <w:bCs/>
          <w:iCs/>
          <w:sz w:val="28"/>
          <w:szCs w:val="28"/>
        </w:rPr>
      </w:pPr>
    </w:p>
    <w:p w:rsidR="00712A2A" w:rsidRDefault="00712A2A" w:rsidP="00712A2A">
      <w:pPr>
        <w:spacing w:before="120" w:after="120" w:line="240" w:lineRule="auto"/>
        <w:ind w:firstLine="567"/>
        <w:jc w:val="both"/>
        <w:rPr>
          <w:rFonts w:ascii="Times New Roman" w:hAnsi="Times New Roman"/>
          <w:b/>
          <w:bCs/>
          <w:iCs/>
          <w:sz w:val="28"/>
          <w:szCs w:val="28"/>
        </w:rPr>
      </w:pPr>
      <w:r>
        <w:rPr>
          <w:rFonts w:ascii="Times New Roman" w:hAnsi="Times New Roman"/>
          <w:b/>
          <w:bCs/>
          <w:iCs/>
          <w:sz w:val="28"/>
          <w:szCs w:val="28"/>
        </w:rPr>
        <w:t>5.</w:t>
      </w:r>
      <w:r>
        <w:rPr>
          <w:rFonts w:ascii="Times New Roman" w:hAnsi="Times New Roman"/>
          <w:b/>
          <w:bCs/>
          <w:iCs/>
          <w:sz w:val="28"/>
          <w:szCs w:val="28"/>
        </w:rPr>
        <w:t>2</w:t>
      </w:r>
      <w:r>
        <w:rPr>
          <w:rFonts w:ascii="Times New Roman" w:hAnsi="Times New Roman"/>
          <w:b/>
          <w:bCs/>
          <w:iCs/>
          <w:sz w:val="28"/>
          <w:szCs w:val="28"/>
        </w:rPr>
        <w:t xml:space="preserve">. PHỤ LỤC </w:t>
      </w:r>
      <w:r>
        <w:rPr>
          <w:rFonts w:ascii="Times New Roman" w:hAnsi="Times New Roman"/>
          <w:b/>
          <w:bCs/>
          <w:iCs/>
          <w:sz w:val="28"/>
          <w:szCs w:val="28"/>
        </w:rPr>
        <w:t>2</w:t>
      </w:r>
      <w:bookmarkStart w:id="0" w:name="_GoBack"/>
      <w:bookmarkEnd w:id="0"/>
    </w:p>
    <w:p w:rsidR="00712A2A" w:rsidRDefault="00712A2A" w:rsidP="00712A2A">
      <w:pPr>
        <w:spacing w:before="120" w:after="120" w:line="240" w:lineRule="auto"/>
        <w:ind w:firstLine="567"/>
        <w:jc w:val="center"/>
        <w:rPr>
          <w:rFonts w:ascii="Times New Roman" w:hAnsi="Times New Roman"/>
          <w:b/>
          <w:bCs/>
          <w:iCs/>
          <w:sz w:val="28"/>
          <w:szCs w:val="28"/>
        </w:rPr>
      </w:pPr>
      <w:r>
        <w:rPr>
          <w:rFonts w:ascii="Times New Roman" w:hAnsi="Times New Roman"/>
          <w:b/>
          <w:bCs/>
          <w:iCs/>
          <w:sz w:val="28"/>
          <w:szCs w:val="28"/>
        </w:rPr>
        <w:t>NỘI QUY KÝ TÚC XÁ</w:t>
      </w:r>
    </w:p>
    <w:p w:rsidR="00712A2A" w:rsidRPr="00712A2A" w:rsidRDefault="00712A2A" w:rsidP="00712A2A">
      <w:pPr>
        <w:spacing w:before="120" w:after="120" w:line="240" w:lineRule="auto"/>
        <w:ind w:firstLine="567"/>
        <w:jc w:val="center"/>
        <w:rPr>
          <w:rFonts w:ascii="Times New Roman" w:hAnsi="Times New Roman"/>
          <w:bCs/>
          <w:i/>
          <w:iCs/>
          <w:sz w:val="28"/>
          <w:szCs w:val="28"/>
        </w:rPr>
      </w:pPr>
      <w:r>
        <w:rPr>
          <w:rFonts w:ascii="Times New Roman" w:hAnsi="Times New Roman"/>
          <w:bCs/>
          <w:i/>
          <w:iCs/>
          <w:sz w:val="28"/>
          <w:szCs w:val="28"/>
        </w:rPr>
        <w:t>(Ban hành kèm theo Quyết định số      ngày  tháng năm 2017 của Trường Cao đẳng Lý Tự Trọng Thành Phố Hồ Chí Minh)</w:t>
      </w:r>
    </w:p>
    <w:p w:rsidR="00712A2A" w:rsidRDefault="00712A2A" w:rsidP="00712A2A"/>
    <w:sectPr w:rsidR="00712A2A"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B68E7"/>
    <w:multiLevelType w:val="hybridMultilevel"/>
    <w:tmpl w:val="783C15C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A2A"/>
    <w:rsid w:val="00613D9C"/>
    <w:rsid w:val="00690F10"/>
    <w:rsid w:val="00712A2A"/>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A2A"/>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712A2A"/>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A2A"/>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712A2A"/>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186</Words>
  <Characters>1062</Characters>
  <Application>Microsoft Office Word</Application>
  <DocSecurity>0</DocSecurity>
  <Lines>8</Lines>
  <Paragraphs>2</Paragraphs>
  <ScaleCrop>false</ScaleCrop>
  <Company/>
  <LinksUpToDate>false</LinksUpToDate>
  <CharactersWithSpaces>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2017-06-14T02:08:00Z</dcterms:created>
  <dcterms:modified xsi:type="dcterms:W3CDTF">2017-06-14T02:13:00Z</dcterms:modified>
</cp:coreProperties>
</file>